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50"/>
        <w:spacing w:before="215" w:line="224" w:lineRule="auto"/>
        <w:outlineLvl w:val="0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11"/>
        </w:rPr>
        <w:t>附件</w:t>
      </w:r>
      <w:r>
        <w:rPr>
          <w:rFonts w:ascii="SimSun" w:hAnsi="SimSun" w:eastAsia="SimSun" w:cs="SimSun"/>
          <w:sz w:val="31"/>
          <w:szCs w:val="31"/>
          <w:spacing w:val="-46"/>
        </w:rPr>
        <w:t xml:space="preserve"> </w:t>
      </w:r>
      <w:r>
        <w:rPr>
          <w:rFonts w:ascii="Calibri" w:hAnsi="Calibri" w:eastAsia="Calibri" w:cs="Calibri"/>
          <w:sz w:val="31"/>
          <w:szCs w:val="31"/>
          <w:spacing w:val="-11"/>
        </w:rPr>
        <w:t>1</w:t>
      </w:r>
      <w:r>
        <w:rPr>
          <w:rFonts w:ascii="SimSun" w:hAnsi="SimSun" w:eastAsia="SimSun" w:cs="SimSun"/>
          <w:sz w:val="31"/>
          <w:szCs w:val="31"/>
          <w:spacing w:val="-11"/>
        </w:rPr>
        <w:t>：</w:t>
      </w:r>
    </w:p>
    <w:p>
      <w:pPr>
        <w:spacing w:line="313" w:lineRule="auto"/>
        <w:rPr>
          <w:rFonts w:ascii="Arial"/>
          <w:sz w:val="21"/>
        </w:rPr>
      </w:pPr>
      <w:r/>
    </w:p>
    <w:p>
      <w:pPr>
        <w:ind w:left="831"/>
        <w:spacing w:before="180" w:line="187" w:lineRule="auto"/>
        <w:rPr>
          <w:rFonts w:ascii="Microsoft YaHei" w:hAnsi="Microsoft YaHei" w:eastAsia="Microsoft YaHei" w:cs="Microsoft YaHei"/>
          <w:sz w:val="42"/>
          <w:szCs w:val="42"/>
        </w:rPr>
      </w:pPr>
      <w:r>
        <w:rPr>
          <w:rFonts w:ascii="Microsoft YaHei" w:hAnsi="Microsoft YaHei" w:eastAsia="Microsoft YaHei" w:cs="Microsoft YaHei"/>
          <w:sz w:val="42"/>
          <w:szCs w:val="42"/>
          <w:spacing w:val="9"/>
        </w:rPr>
        <w:t>校园矛盾纠纷大排查大化解工作台账</w:t>
      </w:r>
    </w:p>
    <w:p>
      <w:pPr>
        <w:ind w:left="133"/>
        <w:spacing w:before="328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</w:rPr>
        <w:t>填报部门/二级学院</w:t>
      </w:r>
      <w:r>
        <w:rPr>
          <w:rFonts w:ascii="FangSong" w:hAnsi="FangSong" w:eastAsia="FangSong" w:cs="FangSong"/>
          <w:sz w:val="28"/>
          <w:szCs w:val="28"/>
          <w:spacing w:val="-11"/>
        </w:rPr>
        <w:t>：（</w:t>
      </w:r>
      <w:r>
        <w:rPr>
          <w:rFonts w:ascii="FangSong" w:hAnsi="FangSong" w:eastAsia="FangSong" w:cs="FangSong"/>
          <w:sz w:val="28"/>
          <w:szCs w:val="28"/>
        </w:rPr>
        <w:t>盖章）</w:t>
      </w:r>
      <w:r>
        <w:rPr>
          <w:rFonts w:ascii="FangSong" w:hAnsi="FangSong" w:eastAsia="FangSong" w:cs="FangSong"/>
          <w:sz w:val="28"/>
          <w:szCs w:val="28"/>
        </w:rPr>
        <w:t xml:space="preserve">         </w:t>
      </w:r>
      <w:r>
        <w:rPr>
          <w:rFonts w:ascii="FangSong" w:hAnsi="FangSong" w:eastAsia="FangSong" w:cs="FangSong"/>
          <w:sz w:val="28"/>
          <w:szCs w:val="28"/>
        </w:rPr>
        <w:t>负责人：</w:t>
      </w:r>
    </w:p>
    <w:p>
      <w:pPr>
        <w:spacing w:line="115" w:lineRule="exact"/>
        <w:rPr/>
      </w:pPr>
      <w:r/>
    </w:p>
    <w:tbl>
      <w:tblPr>
        <w:tblStyle w:val="TableNormal"/>
        <w:tblW w:w="852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74"/>
        <w:gridCol w:w="1100"/>
        <w:gridCol w:w="2133"/>
        <w:gridCol w:w="1631"/>
        <w:gridCol w:w="1458"/>
        <w:gridCol w:w="1630"/>
      </w:tblGrid>
      <w:tr>
        <w:trPr>
          <w:trHeight w:val="2192" w:hRule="atLeast"/>
        </w:trPr>
        <w:tc>
          <w:tcPr>
            <w:tcW w:w="574" w:type="dxa"/>
            <w:vAlign w:val="top"/>
            <w:textDirection w:val="tbRlV"/>
          </w:tcPr>
          <w:p>
            <w:pPr>
              <w:pStyle w:val="TableText"/>
              <w:ind w:left="821"/>
              <w:spacing w:before="165" w:line="202" w:lineRule="auto"/>
              <w:rPr/>
            </w:pPr>
            <w:r>
              <w:rPr>
                <w:b/>
                <w:bCs/>
                <w:spacing w:val="36"/>
              </w:rPr>
              <w:t>序号</w:t>
            </w:r>
          </w:p>
        </w:tc>
        <w:tc>
          <w:tcPr>
            <w:tcW w:w="110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2"/>
              <w:spacing w:before="78" w:line="223" w:lineRule="auto"/>
              <w:rPr/>
            </w:pPr>
            <w:r>
              <w:rPr>
                <w:b/>
                <w:bCs/>
                <w:spacing w:val="-8"/>
              </w:rPr>
              <w:t>涉及人</w:t>
            </w:r>
          </w:p>
          <w:p>
            <w:pPr>
              <w:pStyle w:val="TableText"/>
              <w:ind w:left="339"/>
              <w:spacing w:before="22" w:line="224" w:lineRule="auto"/>
              <w:rPr/>
            </w:pPr>
            <w:r>
              <w:rPr>
                <w:b/>
                <w:bCs/>
                <w:spacing w:val="-20"/>
              </w:rPr>
              <w:t>员姓</w:t>
            </w:r>
          </w:p>
          <w:p>
            <w:pPr>
              <w:pStyle w:val="TableText"/>
              <w:ind w:left="119"/>
              <w:spacing w:before="20" w:line="221" w:lineRule="auto"/>
              <w:rPr/>
            </w:pPr>
            <w:r>
              <w:rPr>
                <w:b/>
                <w:bCs/>
                <w:spacing w:val="-26"/>
              </w:rPr>
              <w:t>名、单位</w:t>
            </w:r>
          </w:p>
        </w:tc>
        <w:tc>
          <w:tcPr>
            <w:tcW w:w="2133" w:type="dxa"/>
            <w:vAlign w:val="top"/>
          </w:tcPr>
          <w:p>
            <w:pPr>
              <w:pStyle w:val="TableText"/>
              <w:ind w:left="121"/>
              <w:spacing w:before="196" w:line="222" w:lineRule="auto"/>
              <w:rPr/>
            </w:pPr>
            <w:r>
              <w:rPr>
                <w:b/>
                <w:bCs/>
                <w:spacing w:val="-5"/>
              </w:rPr>
              <w:t>矛盾纠纷类型（师</w:t>
            </w:r>
          </w:p>
          <w:p>
            <w:pPr>
              <w:pStyle w:val="TableText"/>
              <w:ind w:left="249"/>
              <w:spacing w:before="23" w:line="223" w:lineRule="auto"/>
              <w:rPr/>
            </w:pPr>
            <w:r>
              <w:rPr>
                <w:b/>
                <w:bCs/>
                <w:spacing w:val="-7"/>
              </w:rPr>
              <w:t>生关系、同学关</w:t>
            </w:r>
          </w:p>
          <w:p>
            <w:pPr>
              <w:pStyle w:val="TableText"/>
              <w:ind w:left="129"/>
              <w:spacing w:before="22" w:line="222" w:lineRule="auto"/>
              <w:rPr/>
            </w:pPr>
            <w:r>
              <w:rPr>
                <w:b/>
                <w:bCs/>
                <w:spacing w:val="-6"/>
              </w:rPr>
              <w:t>系、同寝室关系、</w:t>
            </w:r>
          </w:p>
          <w:p>
            <w:pPr>
              <w:pStyle w:val="TableText"/>
              <w:ind w:left="133"/>
              <w:spacing w:before="22" w:line="222" w:lineRule="auto"/>
              <w:rPr/>
            </w:pPr>
            <w:r>
              <w:rPr>
                <w:b/>
                <w:bCs/>
                <w:spacing w:val="-7"/>
              </w:rPr>
              <w:t>恋爱关系、学校与</w:t>
            </w:r>
          </w:p>
          <w:p>
            <w:pPr>
              <w:pStyle w:val="TableText"/>
              <w:ind w:left="235"/>
              <w:spacing w:before="23" w:line="222" w:lineRule="auto"/>
              <w:rPr/>
            </w:pPr>
            <w:r>
              <w:rPr>
                <w:b/>
                <w:bCs/>
                <w:spacing w:val="-5"/>
              </w:rPr>
              <w:t>校外或校内员工</w:t>
            </w:r>
          </w:p>
          <w:p>
            <w:pPr>
              <w:pStyle w:val="TableText"/>
              <w:ind w:left="718"/>
              <w:spacing w:before="24" w:line="223" w:lineRule="auto"/>
              <w:rPr/>
            </w:pPr>
            <w:r>
              <w:rPr>
                <w:b/>
                <w:bCs/>
                <w:spacing w:val="-9"/>
              </w:rPr>
              <w:t>矛盾）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27"/>
              <w:spacing w:before="40" w:line="222" w:lineRule="auto"/>
              <w:rPr/>
            </w:pPr>
            <w:r>
              <w:rPr>
                <w:b/>
                <w:bCs/>
                <w:spacing w:val="-5"/>
              </w:rPr>
              <w:t>矛盾纠纷具</w:t>
            </w:r>
          </w:p>
          <w:p>
            <w:pPr>
              <w:pStyle w:val="TableText"/>
              <w:ind w:left="121"/>
              <w:spacing w:before="24" w:line="222" w:lineRule="auto"/>
              <w:rPr/>
            </w:pPr>
            <w:r>
              <w:rPr>
                <w:b/>
                <w:bCs/>
                <w:spacing w:val="-10"/>
              </w:rPr>
              <w:t>体表现（含人</w:t>
            </w:r>
          </w:p>
          <w:p>
            <w:pPr>
              <w:pStyle w:val="TableText"/>
              <w:ind w:left="307"/>
              <w:spacing w:before="22" w:line="222" w:lineRule="auto"/>
              <w:rPr/>
            </w:pPr>
            <w:r>
              <w:rPr>
                <w:b/>
                <w:bCs/>
                <w:spacing w:val="-16"/>
              </w:rPr>
              <w:t>员基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6"/>
              </w:rPr>
              <w:t>本信</w:t>
            </w:r>
          </w:p>
          <w:p>
            <w:pPr>
              <w:pStyle w:val="TableText"/>
              <w:ind w:left="132"/>
              <w:spacing w:before="23" w:line="221" w:lineRule="auto"/>
              <w:rPr/>
            </w:pPr>
            <w:r>
              <w:rPr>
                <w:b/>
                <w:bCs/>
                <w:spacing w:val="-12"/>
              </w:rPr>
              <w:t>息、具体行为</w:t>
            </w:r>
          </w:p>
          <w:p>
            <w:pPr>
              <w:pStyle w:val="TableText"/>
              <w:ind w:left="352"/>
              <w:spacing w:before="25" w:line="222" w:lineRule="auto"/>
              <w:rPr/>
            </w:pPr>
            <w:r>
              <w:rPr>
                <w:b/>
                <w:bCs/>
                <w:spacing w:val="-7"/>
              </w:rPr>
              <w:t>或事件描</w:t>
            </w:r>
          </w:p>
          <w:p>
            <w:pPr>
              <w:pStyle w:val="TableText"/>
              <w:ind w:left="120"/>
              <w:spacing w:before="23" w:line="224" w:lineRule="auto"/>
              <w:rPr/>
            </w:pPr>
            <w:r>
              <w:rPr>
                <w:b/>
                <w:bCs/>
                <w:spacing w:val="-10"/>
              </w:rPr>
              <w:t>述，已产生的</w:t>
            </w:r>
          </w:p>
          <w:p>
            <w:pPr>
              <w:pStyle w:val="TableText"/>
              <w:ind w:left="471"/>
              <w:spacing w:before="21" w:line="207" w:lineRule="auto"/>
              <w:rPr/>
            </w:pPr>
            <w:r>
              <w:rPr>
                <w:b/>
                <w:bCs/>
                <w:spacing w:val="-9"/>
              </w:rPr>
              <w:t>影响）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141"/>
              <w:spacing w:before="196" w:line="222" w:lineRule="auto"/>
              <w:rPr/>
            </w:pPr>
            <w:r>
              <w:rPr>
                <w:b/>
                <w:bCs/>
                <w:spacing w:val="-5"/>
              </w:rPr>
              <w:t>矛盾纠纷排</w:t>
            </w:r>
          </w:p>
          <w:p>
            <w:pPr>
              <w:pStyle w:val="TableText"/>
              <w:ind w:left="142"/>
              <w:spacing w:before="24" w:line="222" w:lineRule="auto"/>
              <w:rPr/>
            </w:pPr>
            <w:r>
              <w:rPr>
                <w:b/>
                <w:bCs/>
                <w:spacing w:val="-6"/>
              </w:rPr>
              <w:t>查化解举措</w:t>
            </w:r>
          </w:p>
          <w:p>
            <w:pPr>
              <w:pStyle w:val="TableText"/>
              <w:ind w:left="145"/>
              <w:spacing w:before="23" w:line="222" w:lineRule="auto"/>
              <w:rPr/>
            </w:pPr>
            <w:r>
              <w:rPr>
                <w:b/>
                <w:bCs/>
                <w:spacing w:val="-6"/>
              </w:rPr>
              <w:t>（含责任部</w:t>
            </w:r>
          </w:p>
          <w:p>
            <w:pPr>
              <w:pStyle w:val="TableText"/>
              <w:spacing w:before="22" w:line="222" w:lineRule="auto"/>
              <w:jc w:val="right"/>
              <w:rPr/>
            </w:pPr>
            <w:r>
              <w:rPr>
                <w:b/>
                <w:bCs/>
                <w:spacing w:val="-30"/>
              </w:rPr>
              <w:t>门、责任人、</w:t>
            </w:r>
          </w:p>
          <w:p>
            <w:pPr>
              <w:pStyle w:val="TableText"/>
              <w:ind w:left="261"/>
              <w:spacing w:before="24" w:line="222" w:lineRule="auto"/>
              <w:rPr/>
            </w:pPr>
            <w:r>
              <w:rPr>
                <w:b/>
                <w:bCs/>
                <w:spacing w:val="-7"/>
              </w:rPr>
              <w:t>化解时限</w:t>
            </w:r>
          </w:p>
          <w:p>
            <w:pPr>
              <w:pStyle w:val="TableText"/>
              <w:ind w:left="511"/>
              <w:spacing w:before="22" w:line="224" w:lineRule="auto"/>
              <w:rPr/>
            </w:pPr>
            <w:r>
              <w:rPr>
                <w:b/>
                <w:bCs/>
                <w:spacing w:val="-15"/>
              </w:rPr>
              <w:t>等）</w:t>
            </w:r>
          </w:p>
        </w:tc>
        <w:tc>
          <w:tcPr>
            <w:tcW w:w="1630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 w:right="150" w:firstLine="55"/>
              <w:spacing w:before="78"/>
              <w:jc w:val="both"/>
              <w:rPr/>
            </w:pPr>
            <w:r>
              <w:rPr>
                <w:b/>
                <w:bCs/>
                <w:spacing w:val="-5"/>
              </w:rPr>
              <w:t>矛盾纠纷是</w:t>
            </w:r>
            <w:r>
              <w:rPr>
                <w:b/>
                <w:bCs/>
                <w:spacing w:val="-10"/>
              </w:rPr>
              <w:t>否化</w:t>
            </w:r>
            <w:r>
              <w:rPr>
                <w:spacing w:val="20"/>
              </w:rPr>
              <w:t xml:space="preserve"> </w:t>
            </w:r>
            <w:r>
              <w:rPr>
                <w:b/>
                <w:bCs/>
                <w:spacing w:val="-10"/>
              </w:rPr>
              <w:t>解（如</w:t>
            </w:r>
            <w:r>
              <w:rPr>
                <w:b/>
                <w:bCs/>
                <w:spacing w:val="6"/>
              </w:rPr>
              <w:t>未化解，下</w:t>
            </w:r>
            <w:r>
              <w:rPr>
                <w:b/>
                <w:bCs/>
                <w:spacing w:val="5"/>
              </w:rPr>
              <w:t>一步举措）</w:t>
            </w:r>
          </w:p>
        </w:tc>
      </w:tr>
      <w:tr>
        <w:trPr>
          <w:trHeight w:val="1876" w:hRule="atLeast"/>
        </w:trPr>
        <w:tc>
          <w:tcPr>
            <w:tcW w:w="57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91" w:line="369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2"/>
              </w:rPr>
              <w:t>1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76" w:hRule="atLeast"/>
        </w:trPr>
        <w:tc>
          <w:tcPr>
            <w:tcW w:w="57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91" w:line="36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2"/>
              </w:rPr>
              <w:t>2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76" w:hRule="atLeast"/>
        </w:trPr>
        <w:tc>
          <w:tcPr>
            <w:tcW w:w="57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91" w:line="24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81" w:hRule="atLeast"/>
        </w:trPr>
        <w:tc>
          <w:tcPr>
            <w:tcW w:w="57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91" w:line="369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  <w:position w:val="2"/>
              </w:rPr>
              <w:t>4</w:t>
            </w:r>
          </w:p>
        </w:tc>
        <w:tc>
          <w:tcPr>
            <w:tcW w:w="11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1906" w:h="16839"/>
      <w:pgMar w:top="1431" w:right="1687" w:bottom="0" w:left="168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80F3C52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dcterms:created xsi:type="dcterms:W3CDTF">2026-09-16T09:23:37Z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2026-10-26T16:04:43</vt:filetime>
  </property>
</Properties>
</file>