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DE7B6E">
      <w:pPr>
        <w:widowControl/>
        <w:spacing w:line="600" w:lineRule="exact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附件</w:t>
      </w:r>
    </w:p>
    <w:p w14:paraId="7AADF8D9">
      <w:pPr>
        <w:widowControl/>
        <w:spacing w:after="156" w:afterLines="50" w:line="600" w:lineRule="exact"/>
        <w:jc w:val="center"/>
        <w:rPr>
          <w:rFonts w:ascii="方正小标宋简体" w:hAnsi="方正小标宋简体" w:eastAsia="方正小标宋简体" w:cs="Times New Roman"/>
          <w:sz w:val="36"/>
          <w:szCs w:val="36"/>
        </w:rPr>
      </w:pPr>
      <w:r>
        <w:rPr>
          <w:rFonts w:hint="eastAsia" w:ascii="方正小标宋简体" w:hAnsi="方正小标宋简体" w:eastAsia="方正小标宋简体" w:cs="Times New Roman"/>
          <w:spacing w:val="-6"/>
          <w:sz w:val="36"/>
          <w:szCs w:val="36"/>
        </w:rPr>
        <w:t>2026年度第六届“顺君杯”大学生创新大赛校内选拔赛获奖者名单</w:t>
      </w:r>
    </w:p>
    <w:tbl>
      <w:tblPr>
        <w:tblStyle w:val="2"/>
        <w:tblW w:w="158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0"/>
        <w:gridCol w:w="1110"/>
        <w:gridCol w:w="2896"/>
        <w:gridCol w:w="5715"/>
        <w:gridCol w:w="915"/>
      </w:tblGrid>
      <w:tr w14:paraId="68A84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250" w:type="dxa"/>
            <w:shd w:val="clear" w:color="auto" w:fill="auto"/>
            <w:vAlign w:val="center"/>
          </w:tcPr>
          <w:p w14:paraId="4A78E20A">
            <w:pPr>
              <w:widowControl/>
              <w:spacing w:line="360" w:lineRule="exact"/>
              <w:jc w:val="center"/>
              <w:textAlignment w:val="center"/>
              <w:rPr>
                <w:rFonts w:ascii="Arial" w:hAnsi="Arial" w:eastAsia="宋体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eastAsia="宋体" w:cs="Arial"/>
                <w:b/>
                <w:bCs/>
                <w:kern w:val="0"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73B2FA9A">
            <w:pPr>
              <w:widowControl/>
              <w:spacing w:line="360" w:lineRule="exact"/>
              <w:jc w:val="center"/>
              <w:textAlignment w:val="center"/>
              <w:rPr>
                <w:rFonts w:ascii="Arial" w:hAnsi="Arial" w:eastAsia="宋体" w:cs="Arial"/>
                <w:b/>
                <w:bCs/>
                <w:sz w:val="24"/>
                <w:szCs w:val="24"/>
              </w:rPr>
            </w:pPr>
            <w:r>
              <w:rPr>
                <w:rFonts w:hint="eastAsia" w:ascii="Arial" w:hAnsi="Arial" w:eastAsia="宋体" w:cs="Arial"/>
                <w:b/>
                <w:bCs/>
                <w:kern w:val="0"/>
                <w:sz w:val="24"/>
                <w:szCs w:val="24"/>
                <w:lang w:bidi="ar"/>
              </w:rPr>
              <w:t>负责</w:t>
            </w:r>
            <w:r>
              <w:rPr>
                <w:rFonts w:ascii="Arial" w:hAnsi="Arial" w:eastAsia="宋体" w:cs="Arial"/>
                <w:b/>
                <w:bCs/>
                <w:kern w:val="0"/>
                <w:sz w:val="24"/>
                <w:szCs w:val="24"/>
                <w:lang w:bidi="ar"/>
              </w:rPr>
              <w:t>人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4C75BEBF">
            <w:pPr>
              <w:widowControl/>
              <w:spacing w:line="360" w:lineRule="exact"/>
              <w:jc w:val="center"/>
              <w:textAlignment w:val="center"/>
              <w:rPr>
                <w:rFonts w:ascii="Arial" w:hAnsi="Arial" w:eastAsia="宋体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eastAsia="宋体" w:cs="Arial"/>
                <w:b/>
                <w:bCs/>
                <w:kern w:val="0"/>
                <w:sz w:val="24"/>
                <w:szCs w:val="24"/>
                <w:lang w:bidi="ar"/>
              </w:rPr>
              <w:t>指导教师</w:t>
            </w:r>
          </w:p>
        </w:tc>
        <w:tc>
          <w:tcPr>
            <w:tcW w:w="5715" w:type="dxa"/>
            <w:shd w:val="clear" w:color="auto" w:fill="auto"/>
            <w:vAlign w:val="center"/>
          </w:tcPr>
          <w:p w14:paraId="4491E9BF">
            <w:pPr>
              <w:widowControl/>
              <w:spacing w:line="360" w:lineRule="exact"/>
              <w:jc w:val="center"/>
              <w:textAlignment w:val="center"/>
              <w:rPr>
                <w:rFonts w:ascii="Arial" w:hAnsi="Arial" w:eastAsia="宋体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eastAsia="宋体" w:cs="Arial"/>
                <w:b/>
                <w:bCs/>
                <w:kern w:val="0"/>
                <w:sz w:val="24"/>
                <w:szCs w:val="24"/>
                <w:lang w:bidi="ar"/>
              </w:rPr>
              <w:t>团队成员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5FF03589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  <w:t>获奖等级</w:t>
            </w:r>
          </w:p>
        </w:tc>
      </w:tr>
      <w:tr w14:paraId="57E22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5250" w:type="dxa"/>
            <w:shd w:val="clear" w:color="auto" w:fill="auto"/>
            <w:vAlign w:val="center"/>
          </w:tcPr>
          <w:p w14:paraId="59FB68D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“精”玉“粮”缘——科技赋能杠子面特色衍生品助力乡村振兴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727FDA4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胥勇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064FA6C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梁伟 毛政珍 刘欢 刘恋</w:t>
            </w:r>
          </w:p>
        </w:tc>
        <w:tc>
          <w:tcPr>
            <w:tcW w:w="5715" w:type="dxa"/>
            <w:shd w:val="clear" w:color="auto" w:fill="auto"/>
            <w:vAlign w:val="center"/>
          </w:tcPr>
          <w:p w14:paraId="0A61DBC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严印杰 田晋充 伍志林 龙艺谰 史伶艳 张蒋 李博韬 李湘 叶佳轩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084AB40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特等奖</w:t>
            </w:r>
          </w:p>
        </w:tc>
      </w:tr>
      <w:tr w14:paraId="4996C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5250" w:type="dxa"/>
            <w:shd w:val="clear" w:color="auto" w:fill="auto"/>
            <w:vAlign w:val="center"/>
          </w:tcPr>
          <w:p w14:paraId="696923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湘中标书——AI驱动的智能编标解决方案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0AFE341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田晋充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0DEEA5D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刘恋 陈玮 梁伟 刘鹄</w:t>
            </w:r>
          </w:p>
        </w:tc>
        <w:tc>
          <w:tcPr>
            <w:tcW w:w="5715" w:type="dxa"/>
            <w:shd w:val="clear" w:color="auto" w:fill="auto"/>
            <w:vAlign w:val="center"/>
          </w:tcPr>
          <w:p w14:paraId="4D9BD8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胥勇 刘嘉豪 袁泽军 朱超文 刘慧 周爽 周怡宁 龙艺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 龙永湖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47BEB07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特等奖</w:t>
            </w:r>
          </w:p>
        </w:tc>
      </w:tr>
      <w:tr w14:paraId="6EE3F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5250" w:type="dxa"/>
            <w:shd w:val="clear" w:color="auto" w:fill="auto"/>
            <w:vAlign w:val="center"/>
          </w:tcPr>
          <w:p w14:paraId="6BA0D3B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自在田野——AIGC内容创作赋能引领者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28DF451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李世彪 郭颖珍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4533EDC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伍音子 禹明华 贺鑫 杨柯</w:t>
            </w:r>
          </w:p>
        </w:tc>
        <w:tc>
          <w:tcPr>
            <w:tcW w:w="5715" w:type="dxa"/>
            <w:shd w:val="clear" w:color="auto" w:fill="auto"/>
            <w:vAlign w:val="center"/>
          </w:tcPr>
          <w:p w14:paraId="6180786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王思思 王静 曾明宇 刘欢蕾 刘飞 阳蕾 谭文成 綦艳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3AF781F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一等奖</w:t>
            </w:r>
          </w:p>
        </w:tc>
      </w:tr>
      <w:tr w14:paraId="5B38E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5250" w:type="dxa"/>
            <w:shd w:val="clear" w:color="auto" w:fill="auto"/>
            <w:vAlign w:val="center"/>
          </w:tcPr>
          <w:p w14:paraId="57C3E7E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桔祥物——“变废为宝”的湖南特色新型植物除臭猫砂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6929F03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刘雨桐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6C84C22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周慧 柳志 谢虎军 李宇雯</w:t>
            </w:r>
          </w:p>
        </w:tc>
        <w:tc>
          <w:tcPr>
            <w:tcW w:w="5715" w:type="dxa"/>
            <w:shd w:val="clear" w:color="auto" w:fill="auto"/>
            <w:vAlign w:val="center"/>
          </w:tcPr>
          <w:p w14:paraId="0FFAA4F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刘惠妍 周思怡 高海凤 颜琳慧 阎紫滢 梁榕玲 肖夏雨 袁梦娇 周慧君 高宇鑫 孙李雯 阳萍 张文静 郑湘婷 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57C7085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一等奖</w:t>
            </w:r>
          </w:p>
        </w:tc>
      </w:tr>
      <w:tr w14:paraId="14C04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5250" w:type="dxa"/>
            <w:shd w:val="clear" w:color="auto" w:fill="auto"/>
            <w:vAlign w:val="center"/>
          </w:tcPr>
          <w:p w14:paraId="624F0C9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铜鹅工坊——地标农产品年轻化数字营销助农模型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6D2ED7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刘雯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5802A6B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彭妙 彭红南 李黎丹 刘欢 肖彬 </w:t>
            </w:r>
          </w:p>
        </w:tc>
        <w:tc>
          <w:tcPr>
            <w:tcW w:w="5715" w:type="dxa"/>
            <w:shd w:val="clear" w:color="auto" w:fill="auto"/>
            <w:vAlign w:val="center"/>
          </w:tcPr>
          <w:p w14:paraId="0420193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刘嘉豪 龙敏郡 余佳美 蒋静雯 肖楚楚 徐停 曾明宇 谭文成 廖倩 黄莹莹 郭博文 贺雯轩 金哲萱 张旭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1E9A17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一等奖</w:t>
            </w:r>
          </w:p>
        </w:tc>
      </w:tr>
      <w:tr w14:paraId="0047F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5250" w:type="dxa"/>
            <w:shd w:val="clear" w:color="auto" w:fill="auto"/>
            <w:vAlign w:val="center"/>
          </w:tcPr>
          <w:p w14:paraId="5B8599D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智邻银发——智慧互助养老平台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6646E9E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李昕怡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006DBA3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毛政珍 杨小燕 李添瑜 梅娟</w:t>
            </w:r>
          </w:p>
        </w:tc>
        <w:tc>
          <w:tcPr>
            <w:tcW w:w="5715" w:type="dxa"/>
            <w:shd w:val="clear" w:color="auto" w:fill="auto"/>
            <w:vAlign w:val="center"/>
          </w:tcPr>
          <w:p w14:paraId="55B9BCF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肖彩霞 喻沙 陈逸坤 吴冰冰 符怡湘 李嘉琪 付甜 刘佳鑫 欧阳玥璐 刘俞君 成奕 刘郁凝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5B14485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一等奖</w:t>
            </w:r>
          </w:p>
        </w:tc>
      </w:tr>
      <w:tr w14:paraId="4E6F9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5250" w:type="dxa"/>
            <w:shd w:val="clear" w:color="auto" w:fill="auto"/>
            <w:vAlign w:val="center"/>
          </w:tcPr>
          <w:p w14:paraId="75F2DC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爱向远山行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67E3125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符怡湘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14BCD5E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李琨 彭妙 高明 毛政珍</w:t>
            </w:r>
          </w:p>
        </w:tc>
        <w:tc>
          <w:tcPr>
            <w:tcW w:w="5715" w:type="dxa"/>
            <w:shd w:val="clear" w:color="auto" w:fill="auto"/>
            <w:vAlign w:val="center"/>
          </w:tcPr>
          <w:p w14:paraId="057DCE0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刘宇烨 周香 刘佳羽 郭子豪 曾雅倩 马润杰 李昕怡 刘佳鑫 曾明宇 龚彬 罗江峰 刘思睿 廖倩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29CEECB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二等奖</w:t>
            </w:r>
          </w:p>
        </w:tc>
      </w:tr>
      <w:tr w14:paraId="2CE0D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5250" w:type="dxa"/>
            <w:shd w:val="clear" w:color="auto" w:fill="auto"/>
            <w:vAlign w:val="center"/>
          </w:tcPr>
          <w:p w14:paraId="20A7082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翼能筑巢——高职无人机产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教融合服务生态拓荒者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57C0BA7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彭莹莹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0E50A46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胡卉 张艳霞 佘白连 肖伟 张云翥</w:t>
            </w:r>
          </w:p>
        </w:tc>
        <w:tc>
          <w:tcPr>
            <w:tcW w:w="5715" w:type="dxa"/>
            <w:shd w:val="clear" w:color="auto" w:fill="auto"/>
            <w:vAlign w:val="center"/>
          </w:tcPr>
          <w:p w14:paraId="5B9098B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邓正骞 周雅芳 付敏 陈倩怡 王博瑶 宁柯 唐高雅 唐艳芳 刘泉 易森涛 钟雅桢 杨思敏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6BE17C0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二等奖</w:t>
            </w:r>
          </w:p>
        </w:tc>
      </w:tr>
      <w:tr w14:paraId="68815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5250" w:type="dxa"/>
            <w:shd w:val="clear" w:color="auto" w:fill="auto"/>
            <w:vAlign w:val="center"/>
          </w:tcPr>
          <w:p w14:paraId="5CFC20C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浩瀚无极“北斗＋无人机数字化”低空物流综合平台开拓者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16CA9B9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刘伟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603D2DE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叶春霞 梁伟 刘恋 肖频</w:t>
            </w:r>
          </w:p>
        </w:tc>
        <w:tc>
          <w:tcPr>
            <w:tcW w:w="5715" w:type="dxa"/>
            <w:shd w:val="clear" w:color="auto" w:fill="auto"/>
            <w:vAlign w:val="center"/>
          </w:tcPr>
          <w:p w14:paraId="751E078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耿梓喆 杨毅豪 袁羽西 赵悦涵 黄浩瀚 唐源源 汤思妮 彭智斌 苏紫英 张灿怡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4ED81A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二等奖</w:t>
            </w:r>
          </w:p>
        </w:tc>
      </w:tr>
      <w:tr w14:paraId="5E9B1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  <w:jc w:val="center"/>
        </w:trPr>
        <w:tc>
          <w:tcPr>
            <w:tcW w:w="5250" w:type="dxa"/>
            <w:shd w:val="clear" w:color="auto" w:fill="auto"/>
            <w:vAlign w:val="center"/>
          </w:tcPr>
          <w:p w14:paraId="3082EE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轻芯CAE——国产自主工业仿真软件破局者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1DD3362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张原彬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12F6A51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 杨小燕 李娟 谢颖超 戴香玉 谢新明</w:t>
            </w:r>
          </w:p>
        </w:tc>
        <w:tc>
          <w:tcPr>
            <w:tcW w:w="5715" w:type="dxa"/>
            <w:shd w:val="clear" w:color="auto" w:fill="auto"/>
            <w:vAlign w:val="center"/>
          </w:tcPr>
          <w:p w14:paraId="0D9A2F8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阳梓桁 谷嘉涛 楚美娇 蒋晰 马绍扬 张青云 李晴 欧阳梦妮 周许俊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178DD2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二等奖</w:t>
            </w:r>
          </w:p>
        </w:tc>
      </w:tr>
      <w:tr w14:paraId="06844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5250" w:type="dxa"/>
            <w:shd w:val="clear" w:color="auto" w:fill="auto"/>
            <w:vAlign w:val="center"/>
          </w:tcPr>
          <w:p w14:paraId="78BA52B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湘脉律动——湖湘非遗体育传播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4A34B06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陈昊智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5FD3071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蔡敏思 甘甜 郭红芳 刘恋 张玉梅</w:t>
            </w:r>
          </w:p>
        </w:tc>
        <w:tc>
          <w:tcPr>
            <w:tcW w:w="5715" w:type="dxa"/>
            <w:shd w:val="clear" w:color="auto" w:fill="auto"/>
            <w:vAlign w:val="center"/>
          </w:tcPr>
          <w:p w14:paraId="02F22F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付天琪 何汪旗 艾小薇 魏子舒 蒋红婷 罗梓萌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632011E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二等奖</w:t>
            </w:r>
          </w:p>
        </w:tc>
      </w:tr>
      <w:tr w14:paraId="2D827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250" w:type="dxa"/>
            <w:shd w:val="clear" w:color="auto" w:fill="auto"/>
            <w:vAlign w:val="center"/>
          </w:tcPr>
          <w:p w14:paraId="093D3EE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西兰织梦——走织富道路  兴文旅锦业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4F071EB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曹玉轩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4D8694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刘怡 侯妍竹 柳志 李一 彭妙</w:t>
            </w:r>
          </w:p>
        </w:tc>
        <w:tc>
          <w:tcPr>
            <w:tcW w:w="5715" w:type="dxa"/>
            <w:shd w:val="clear" w:color="auto" w:fill="auto"/>
            <w:vAlign w:val="center"/>
          </w:tcPr>
          <w:p w14:paraId="0DCE7A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曾旭桓 刘锦灏 李珊姗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7189F1D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二等奖</w:t>
            </w:r>
          </w:p>
        </w:tc>
      </w:tr>
      <w:tr w14:paraId="068D1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5250" w:type="dxa"/>
            <w:shd w:val="clear" w:color="auto" w:fill="auto"/>
            <w:vAlign w:val="center"/>
          </w:tcPr>
          <w:p w14:paraId="1A125EF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云居智护便携式毫米波体态检测设备的引领者——科技创新和未来产业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6A29754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刘丽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314A294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宋伯阳 梁伟 易欢</w:t>
            </w:r>
          </w:p>
        </w:tc>
        <w:tc>
          <w:tcPr>
            <w:tcW w:w="5715" w:type="dxa"/>
            <w:shd w:val="clear" w:color="auto" w:fill="auto"/>
            <w:vAlign w:val="center"/>
          </w:tcPr>
          <w:p w14:paraId="1AACB9F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陈嘉美 肖鹏卫 胡成鑫 石磊 何嘉玲 梁添姿 毛苏东 孔乐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4FCF69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三等奖</w:t>
            </w:r>
          </w:p>
        </w:tc>
      </w:tr>
      <w:tr w14:paraId="3766A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5250" w:type="dxa"/>
            <w:shd w:val="clear" w:color="auto" w:fill="auto"/>
            <w:vAlign w:val="center"/>
          </w:tcPr>
          <w:p w14:paraId="7635EA1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茗茶求毫——五彩湘茶AI视觉分拣破局者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647C886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陈逸坤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44E6333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周霞 阳舜 张云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 xml:space="preserve">翥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刘艺 胡卉</w:t>
            </w:r>
          </w:p>
        </w:tc>
        <w:tc>
          <w:tcPr>
            <w:tcW w:w="5715" w:type="dxa"/>
            <w:shd w:val="clear" w:color="auto" w:fill="auto"/>
            <w:vAlign w:val="center"/>
          </w:tcPr>
          <w:p w14:paraId="7C263A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宁柯 周进 谢妍 吴冰冰 粟国亮 蒋尚希 邓涛 邓先宏 徐鲍文 王青青 陈月妍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0D566C9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三等奖</w:t>
            </w:r>
          </w:p>
        </w:tc>
      </w:tr>
      <w:tr w14:paraId="57FE4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5250" w:type="dxa"/>
            <w:shd w:val="clear" w:color="auto" w:fill="auto"/>
            <w:vAlign w:val="center"/>
          </w:tcPr>
          <w:p w14:paraId="6FE52E1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“Wall++”智慧养老与家居的低成本双模态感知墙面系统项目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7C1B09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李玎璐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6FA45C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湛霞英 张玉梅 陈章洁 朱慧旎</w:t>
            </w:r>
          </w:p>
        </w:tc>
        <w:tc>
          <w:tcPr>
            <w:tcW w:w="5715" w:type="dxa"/>
            <w:shd w:val="clear" w:color="auto" w:fill="auto"/>
            <w:vAlign w:val="center"/>
          </w:tcPr>
          <w:p w14:paraId="4E0FC2F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覃滢滢 杨娇 宁心怡 王颖琦 陈米娟 肖佳怡 苏威 姚瑶 朱家慧 刘明瑶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311E1DC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三等奖</w:t>
            </w:r>
          </w:p>
        </w:tc>
      </w:tr>
      <w:tr w14:paraId="1A7DB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5250" w:type="dxa"/>
            <w:shd w:val="clear" w:color="auto" w:fill="auto"/>
            <w:vAlign w:val="center"/>
          </w:tcPr>
          <w:p w14:paraId="62AE0D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湖红之源・烟溪秘境——至妙堂打造烟溪茶山上的乡村振兴新图景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41B1AA6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黄乐晨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3F7570C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廖伟 冯湘 罗依斯 周重旺 尹钟</w:t>
            </w:r>
          </w:p>
        </w:tc>
        <w:tc>
          <w:tcPr>
            <w:tcW w:w="5715" w:type="dxa"/>
            <w:shd w:val="clear" w:color="auto" w:fill="auto"/>
            <w:vAlign w:val="center"/>
          </w:tcPr>
          <w:p w14:paraId="7313482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黄鹤 龙英慧 刘菁宇 李射云 周雨诚 胡欣怡 刘凌灵 张欣雨 刘惠研 刘雪峰 胡雅婷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27DDDC9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三等奖</w:t>
            </w:r>
          </w:p>
        </w:tc>
      </w:tr>
      <w:tr w14:paraId="3D1A8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5250" w:type="dxa"/>
            <w:shd w:val="clear" w:color="auto" w:fill="auto"/>
            <w:vAlign w:val="center"/>
          </w:tcPr>
          <w:p w14:paraId="5154D4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AI斫·丝路回响——基于AI多模态重构的乌木古琴  以中非经贸走廊为载体的文化出海领航者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1E4190A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张思琦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2C836CB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何佩蓉 浣晓璐 刘梦洁 张艺瑗 彭妙</w:t>
            </w:r>
          </w:p>
        </w:tc>
        <w:tc>
          <w:tcPr>
            <w:tcW w:w="5715" w:type="dxa"/>
            <w:shd w:val="clear" w:color="auto" w:fill="auto"/>
            <w:vAlign w:val="center"/>
          </w:tcPr>
          <w:p w14:paraId="0BD313B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孙文琳 张语函 彭帅 陈思敏 张玉叶 徐滋含 肖颉 段丁蓉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604E86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三等奖</w:t>
            </w:r>
          </w:p>
        </w:tc>
      </w:tr>
      <w:tr w14:paraId="3556D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5250" w:type="dxa"/>
            <w:shd w:val="clear" w:color="auto" w:fill="auto"/>
            <w:vAlign w:val="center"/>
          </w:tcPr>
          <w:p w14:paraId="1FB516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“讲村人”——乡村振兴村民导览员培育计划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67F2B0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段妍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7F2CB5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曹文萍 方茜 厉泽 杨文婷</w:t>
            </w:r>
          </w:p>
        </w:tc>
        <w:tc>
          <w:tcPr>
            <w:tcW w:w="5715" w:type="dxa"/>
            <w:shd w:val="clear" w:color="auto" w:fill="auto"/>
            <w:vAlign w:val="center"/>
          </w:tcPr>
          <w:p w14:paraId="4EAFA25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谭欣怡 马佳雨 刘兰 周冰柔 候悦紫 刘清 任雅娟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5106CAA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三等奖</w:t>
            </w:r>
          </w:p>
        </w:tc>
      </w:tr>
      <w:tr w14:paraId="7B014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  <w:jc w:val="center"/>
        </w:trPr>
        <w:tc>
          <w:tcPr>
            <w:tcW w:w="5250" w:type="dxa"/>
            <w:shd w:val="clear" w:color="auto" w:fill="auto"/>
            <w:vAlign w:val="center"/>
          </w:tcPr>
          <w:p w14:paraId="1520E6B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跟着气象去旅行——全国气象奇观高时效追景服务开拓者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0E0921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肖广益 欧阳玥璐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50E478C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罗佳玲 黄郁娇 吴丹</w:t>
            </w:r>
          </w:p>
        </w:tc>
        <w:tc>
          <w:tcPr>
            <w:tcW w:w="5715" w:type="dxa"/>
            <w:shd w:val="clear" w:color="auto" w:fill="auto"/>
            <w:vAlign w:val="center"/>
          </w:tcPr>
          <w:p w14:paraId="01871C7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夏琳琪 王沁莹 盘嘉荣 欧阳思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7C04D17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三等奖</w:t>
            </w:r>
          </w:p>
        </w:tc>
      </w:tr>
      <w:tr w14:paraId="03291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5250" w:type="dxa"/>
            <w:shd w:val="clear" w:color="auto" w:fill="auto"/>
            <w:vAlign w:val="center"/>
          </w:tcPr>
          <w:p w14:paraId="55373B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“智职”不卷——AI精准匹配高校毕业生人岗践行者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78A368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刘佳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69C79F5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吴庆松 袁金矜 徐薇 王汝琴</w:t>
            </w:r>
          </w:p>
        </w:tc>
        <w:tc>
          <w:tcPr>
            <w:tcW w:w="5715" w:type="dxa"/>
            <w:shd w:val="clear" w:color="auto" w:fill="auto"/>
            <w:vAlign w:val="center"/>
          </w:tcPr>
          <w:p w14:paraId="0C4DB3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马勇 邹茜 樊友尘 吴瀚鑫 伍超琦 龚津玉 龚星明 吴潇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562954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三等奖</w:t>
            </w:r>
          </w:p>
        </w:tc>
      </w:tr>
    </w:tbl>
    <w:p w14:paraId="740887B3"/>
    <w:sectPr>
      <w:pgSz w:w="16838" w:h="11906" w:orient="landscape"/>
      <w:pgMar w:top="1134" w:right="567" w:bottom="1134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C718770-08F5-4116-8868-90204EA8BB6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63256E9-4FBD-4CD7-A483-E4F32FF9186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F5B99219-0C52-41F6-BAA7-EEE765B45D80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B21789"/>
    <w:rsid w:val="39B21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2026-09-10T03:07:00Z</dcterms:created>
  <dc:creator>山南山南</dc:creator>
  <cp:lastModifiedBy>山南山南</cp:lastModifiedBy>
  <dcterms:modified xsi:type="dcterms:W3CDTF">2026-09-10T03:10:14Z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3EF5BA973A854ACCA6477450ECB65FFC_11</vt:lpwstr>
  </property>
  <property fmtid="{D5CDD505-2E9C-101B-9397-08002B2CF9AE}" pid="4" name="KSOTemplateDocerSaveRecord">
    <vt:lpwstr>eyJoZGlkIjoiMjMzNDQzZWY5MWMwMjA0YTgzOTcyMTgzYmM1M2EwYjciLCJ1c2VySWQiOiIzNDA1NTkyNDkifQ==</vt:lpwstr>
  </property>
</Properties>
</file>