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13C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南京大学核心CSSCI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来源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期刊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扩展版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目录</w:t>
      </w:r>
    </w:p>
    <w:p w14:paraId="191E91C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（2023-2024）</w:t>
      </w:r>
    </w:p>
    <w:p w14:paraId="558F5FCF">
      <w:pPr>
        <w:jc w:val="center"/>
      </w:pPr>
    </w:p>
    <w:p w14:paraId="2D4B187C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54220" cy="7795895"/>
            <wp:effectExtent l="0" t="0" r="2540" b="6985"/>
            <wp:docPr id="41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5119" t="9059" r="15517"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7795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6D8C67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74565" cy="8689340"/>
            <wp:effectExtent l="0" t="0" r="10795" b="12700"/>
            <wp:docPr id="42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5662" t="4392" r="14673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868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5D8E10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8850" cy="8769985"/>
            <wp:effectExtent l="0" t="0" r="1270" b="8255"/>
            <wp:docPr id="43" name="图片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15421" t="3196" r="14673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8769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9EE9ED">
      <w:pPr>
        <w:jc w:val="center"/>
        <w:rPr>
          <w:rFonts w:hint="eastAsia"/>
          <w:lang w:val="en-US" w:eastAsia="zh-CN"/>
        </w:rPr>
      </w:pPr>
    </w:p>
    <w:p w14:paraId="6B76B73A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65015" cy="6260465"/>
            <wp:effectExtent l="0" t="0" r="6985" b="3175"/>
            <wp:docPr id="44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9031" t="3832" r="7921" b="8957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626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D142A"/>
    <w:rsid w:val="1DC97914"/>
    <w:rsid w:val="1EF614DB"/>
    <w:rsid w:val="4C0D142A"/>
    <w:rsid w:val="4C5C54D9"/>
    <w:rsid w:val="79C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</Words>
  <Characters>31</Characters>
  <Lines>0</Lines>
  <Paragraphs>0</Paragraphs>
  <TotalTime>2</TotalTime>
  <ScaleCrop>false</ScaleCrop>
  <LinksUpToDate>false</LinksUpToDate>
  <CharactersWithSpaces>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2025-06-16T07:18:00Z</dcterms:created>
  <dc:creator>inter</dc:creator>
  <cp:lastModifiedBy>inter</cp:lastModifiedBy>
  <dcterms:modified xsi:type="dcterms:W3CDTF">2025-06-16T13:15:08Z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8FFF98CC0CFD424B851A9B33A59CD0BB_13</vt:lpwstr>
  </property>
  <property fmtid="{D5CDD505-2E9C-101B-9397-08002B2CF9AE}" pid="4" name="KSOTemplateDocerSaveRecord">
    <vt:lpwstr>eyJoZGlkIjoiZmY5NjczYzU3OTdjMGVlNzQ5MGRlMjIyOTlkMzI5NDYiLCJ1c2VySWQiOiI4MzQ4NTQ1MDIifQ==</vt:lpwstr>
  </property>
</Properties>
</file>