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365CB">
      <w:pPr>
        <w:jc w:val="center"/>
        <w:rPr>
          <w:b/>
          <w:bCs/>
          <w:color w:val="000000"/>
          <w:sz w:val="30"/>
          <w:szCs w:val="30"/>
        </w:rPr>
      </w:pPr>
    </w:p>
    <w:p w14:paraId="2874424C">
      <w:pPr>
        <w:spacing w:line="600" w:lineRule="exact"/>
        <w:jc w:val="center"/>
        <w:rPr>
          <w:rFonts w:ascii="方正小标宋简体" w:eastAsia="方正小标宋简体" w:hAnsiTheme="majorEastAsia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 w:hAnsiTheme="majorEastAsia"/>
          <w:bCs/>
          <w:color w:val="000000"/>
          <w:sz w:val="44"/>
          <w:szCs w:val="44"/>
        </w:rPr>
        <w:t>关于202</w:t>
      </w:r>
      <w:r>
        <w:rPr>
          <w:rFonts w:hint="eastAsia" w:ascii="方正小标宋简体" w:eastAsia="方正小标宋简体" w:hAnsiTheme="majorEastAsia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hAnsiTheme="majorEastAsia"/>
          <w:bCs/>
          <w:color w:val="000000"/>
          <w:sz w:val="44"/>
          <w:szCs w:val="44"/>
        </w:rPr>
        <w:t>年度高教系列专业技术职称</w:t>
      </w:r>
    </w:p>
    <w:p w14:paraId="6D463CD3">
      <w:pPr>
        <w:spacing w:line="600" w:lineRule="exact"/>
        <w:jc w:val="center"/>
        <w:rPr>
          <w:rFonts w:ascii="方正小标宋简体" w:eastAsia="方正小标宋简体" w:hAnsiTheme="majorEastAsia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 w:hAnsiTheme="majorEastAsia"/>
          <w:bCs/>
          <w:color w:val="000000"/>
          <w:sz w:val="44"/>
          <w:szCs w:val="44"/>
        </w:rPr>
        <w:t>校内测评结果的公示</w:t>
      </w:r>
    </w:p>
    <w:p w14:paraId="6118F860">
      <w:pPr>
        <w:rPr>
          <w:b/>
          <w:bCs/>
          <w:color w:val="000000"/>
          <w:sz w:val="30"/>
          <w:szCs w:val="30"/>
        </w:rPr>
      </w:pPr>
    </w:p>
    <w:p w14:paraId="2C68E0F7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根据《湖南商务职业技术学院202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年高校教师系列专业技术职称评审工作方案》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湘商职院发〔202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精神，经学校高教系列专业技术职称评审教学测评委员会、科研测评委员会、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师德师风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测评</w:t>
      </w:r>
      <w:r>
        <w:rPr>
          <w:rFonts w:hint="eastAsia" w:ascii="仿宋_GB2312" w:eastAsia="仿宋_GB2312"/>
          <w:sz w:val="32"/>
          <w:szCs w:val="32"/>
        </w:rPr>
        <w:t>委员会、思政业务水平及能力测评委员会测评，现将申报高教系列专业技术职称校内测评结果予以公示(详见附件)。</w:t>
      </w:r>
    </w:p>
    <w:p w14:paraId="38DE882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公示期：20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745D96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如有异议，可于公示期内以书面形式向学院组织人事部、纪检监察室提出。</w:t>
      </w:r>
    </w:p>
    <w:p w14:paraId="5F89125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组织人事部电话：0</w:t>
      </w:r>
      <w:r>
        <w:rPr>
          <w:rFonts w:ascii="仿宋_GB2312" w:eastAsia="仿宋_GB2312"/>
          <w:sz w:val="32"/>
          <w:szCs w:val="32"/>
        </w:rPr>
        <w:t>731-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88</w:t>
      </w:r>
      <w:r>
        <w:rPr>
          <w:rFonts w:ascii="华文仿宋" w:hAnsi="华文仿宋" w:eastAsia="华文仿宋"/>
          <w:color w:val="000000"/>
          <w:sz w:val="32"/>
          <w:szCs w:val="32"/>
        </w:rPr>
        <w:t>122265</w:t>
      </w:r>
    </w:p>
    <w:p w14:paraId="54A3C1EA">
      <w:pPr>
        <w:ind w:firstLine="645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纪检监察室电话：0</w:t>
      </w:r>
      <w:r>
        <w:rPr>
          <w:rFonts w:ascii="仿宋_GB2312" w:eastAsia="仿宋_GB2312"/>
          <w:sz w:val="32"/>
          <w:szCs w:val="32"/>
        </w:rPr>
        <w:t>731-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88137262</w:t>
      </w:r>
    </w:p>
    <w:p w14:paraId="17BE5DEE">
      <w:pPr>
        <w:ind w:firstLine="645"/>
        <w:rPr>
          <w:rFonts w:ascii="华文仿宋" w:hAnsi="华文仿宋" w:eastAsia="华文仿宋"/>
          <w:color w:val="000000"/>
          <w:sz w:val="32"/>
          <w:szCs w:val="32"/>
        </w:rPr>
      </w:pPr>
    </w:p>
    <w:p w14:paraId="3C169413">
      <w:pPr>
        <w:spacing w:line="360" w:lineRule="auto"/>
        <w:jc w:val="right"/>
        <w:rPr>
          <w:rFonts w:hint="eastAsia" w:ascii="仿宋_GB2312" w:eastAsia="仿宋_GB2312"/>
          <w:sz w:val="32"/>
          <w:szCs w:val="32"/>
        </w:rPr>
      </w:pPr>
    </w:p>
    <w:p w14:paraId="37B34690">
      <w:pPr>
        <w:spacing w:line="360" w:lineRule="auto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湖南商务职业技术学院职称改革工作领导小组办公室</w:t>
      </w:r>
    </w:p>
    <w:p w14:paraId="0D4D2237">
      <w:pPr>
        <w:spacing w:line="360" w:lineRule="auto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1453A2D">
      <w:pPr>
        <w:spacing w:line="360" w:lineRule="auto"/>
        <w:jc w:val="right"/>
        <w:rPr>
          <w:rFonts w:hint="eastAsia" w:ascii="仿宋_GB2312" w:eastAsia="仿宋_GB2312"/>
          <w:sz w:val="32"/>
          <w:szCs w:val="32"/>
        </w:rPr>
      </w:pPr>
    </w:p>
    <w:p w14:paraId="75EF47E3">
      <w:pPr>
        <w:spacing w:line="360" w:lineRule="auto"/>
        <w:jc w:val="right"/>
        <w:rPr>
          <w:rFonts w:hint="eastAsia" w:ascii="仿宋_GB2312" w:eastAsia="仿宋_GB2312"/>
          <w:sz w:val="32"/>
          <w:szCs w:val="32"/>
        </w:rPr>
      </w:pPr>
    </w:p>
    <w:p w14:paraId="24F18694">
      <w:pPr>
        <w:spacing w:line="360" w:lineRule="auto"/>
        <w:jc w:val="right"/>
        <w:rPr>
          <w:rFonts w:hint="eastAsia" w:ascii="仿宋_GB2312" w:eastAsia="仿宋_GB2312"/>
          <w:sz w:val="32"/>
          <w:szCs w:val="32"/>
        </w:rPr>
      </w:pPr>
    </w:p>
    <w:p w14:paraId="2BBF37CC">
      <w:pPr>
        <w:spacing w:line="360" w:lineRule="auto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2025年度高教系列专业技术职务学校测评结果表（正高）</w:t>
      </w:r>
    </w:p>
    <w:tbl>
      <w:tblPr>
        <w:tblStyle w:val="5"/>
        <w:tblW w:w="86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00"/>
        <w:gridCol w:w="1325"/>
        <w:gridCol w:w="1593"/>
        <w:gridCol w:w="1294"/>
        <w:gridCol w:w="1144"/>
        <w:gridCol w:w="1312"/>
      </w:tblGrid>
      <w:tr w14:paraId="57D3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测评分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师德师风与   综合测评分</w:t>
            </w:r>
          </w:p>
        </w:tc>
      </w:tr>
      <w:tr w14:paraId="5DA2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周若谷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教学为主型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99.70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</w:tr>
      <w:tr w14:paraId="7A77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洪娟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教学为主型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 w14:paraId="154B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毛政珍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93.10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</w:tr>
    </w:tbl>
    <w:p w14:paraId="4159CF8D"/>
    <w:p w14:paraId="64FC1FEE"/>
    <w:p w14:paraId="4EEDDAE0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75B45B47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42B92A96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7EB582AB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627D41C3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3BA5F82E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590C1160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4C69FB6E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4D1F190A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66E822B3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3B2DB7A1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72EE0AD5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1F913B19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2E14C60D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16A37F78">
      <w:pPr>
        <w:spacing w:line="360" w:lineRule="auto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2025年度高教系列专业技术职务学校测评结果表（副高）</w:t>
      </w:r>
    </w:p>
    <w:tbl>
      <w:tblPr>
        <w:tblStyle w:val="5"/>
        <w:tblpPr w:leftFromText="180" w:rightFromText="180" w:vertAnchor="text" w:horzAnchor="page" w:tblpX="1099" w:tblpY="604"/>
        <w:tblOverlap w:val="never"/>
        <w:tblW w:w="91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15"/>
        <w:gridCol w:w="1497"/>
        <w:gridCol w:w="1613"/>
        <w:gridCol w:w="1143"/>
        <w:gridCol w:w="1013"/>
        <w:gridCol w:w="956"/>
        <w:gridCol w:w="1340"/>
      </w:tblGrid>
      <w:tr w14:paraId="597E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师德师风与   综合测评分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思政业务水平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及能力测评分</w:t>
            </w:r>
          </w:p>
        </w:tc>
      </w:tr>
      <w:tr w14:paraId="2F3B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乔颍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思政理论课型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(教学科研型）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F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5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谭灿娇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学生思想政治教育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学生思政型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21.50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29.85 </w:t>
            </w:r>
          </w:p>
        </w:tc>
      </w:tr>
      <w:tr w14:paraId="479D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侯妍竹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学生思想政治教育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学生思政型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</w:tr>
      <w:tr w14:paraId="343C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  <w:bookmarkStart w:id="0" w:name="_GoBack"/>
            <w:bookmarkEnd w:id="0"/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2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F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李玄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2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4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王思惟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F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伍音子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9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曹文萍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65.405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4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E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3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6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创业教育型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（教学科研型）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0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06AAE05"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p w14:paraId="5AF5EA11">
      <w:pPr>
        <w:spacing w:line="360" w:lineRule="auto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2025年度高教系列专业技术职务学校测评结果表（中级）</w:t>
      </w:r>
    </w:p>
    <w:tbl>
      <w:tblPr>
        <w:tblStyle w:val="5"/>
        <w:tblW w:w="85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00"/>
        <w:gridCol w:w="1700"/>
        <w:gridCol w:w="1275"/>
        <w:gridCol w:w="1087"/>
        <w:gridCol w:w="1238"/>
        <w:gridCol w:w="1293"/>
      </w:tblGrid>
      <w:tr w14:paraId="5E8A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测评分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师德师风与   综合测评分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思政业务水平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及能力测评分</w:t>
            </w:r>
          </w:p>
        </w:tc>
      </w:tr>
      <w:tr w14:paraId="662B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付译文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学生思想政治教育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0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1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刘锦玲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学生思想政治教育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24.40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3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3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余婕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28.40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E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C6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5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D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32.80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6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F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陈阳春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E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8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25.33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B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CB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25.36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8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4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1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4E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周冯西子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27.10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6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A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胡冰冰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0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3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33.30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B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3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33.40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E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0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向乐娃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C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C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学生思想政治教育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</w:tr>
      <w:tr w14:paraId="7859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27.70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45.10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8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2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王琛扬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26.64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D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F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30.20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6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7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29.30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A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6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学生思想政治教育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</w:tr>
      <w:tr w14:paraId="55F2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学生思想政治教育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</w:tr>
      <w:tr w14:paraId="5AA0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8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C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1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2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30.40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2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4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学生思想政治教育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</w:tr>
      <w:tr w14:paraId="6774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黄若蓝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30.90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5.45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9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4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李彩云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F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1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马建明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B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E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学生思想政治教育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9.50 </w:t>
            </w:r>
          </w:p>
        </w:tc>
      </w:tr>
      <w:tr w14:paraId="6A0E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学生思想政治教育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</w:tr>
    </w:tbl>
    <w:p w14:paraId="240EF51E">
      <w:pPr>
        <w:spacing w:line="360" w:lineRule="auto"/>
        <w:jc w:val="center"/>
        <w:rPr>
          <w:rFonts w:hint="eastAsia" w:ascii="仿宋_GB2312" w:eastAsia="仿宋_GB2312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7696E58-6EED-4388-B891-13DAC8D8D4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3CDBA7-BED9-4BEF-BF01-FADBA7A904F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8182798-AE2F-419D-9B33-6FC1F5D80F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A2"/>
    <w:rsid w:val="00167037"/>
    <w:rsid w:val="00197E03"/>
    <w:rsid w:val="0029701E"/>
    <w:rsid w:val="00373F04"/>
    <w:rsid w:val="003B0104"/>
    <w:rsid w:val="00495BD9"/>
    <w:rsid w:val="00517CAE"/>
    <w:rsid w:val="00521CB6"/>
    <w:rsid w:val="00543264"/>
    <w:rsid w:val="00545E37"/>
    <w:rsid w:val="005B5C10"/>
    <w:rsid w:val="005E771D"/>
    <w:rsid w:val="006E0F4E"/>
    <w:rsid w:val="007050C4"/>
    <w:rsid w:val="00792455"/>
    <w:rsid w:val="007C7455"/>
    <w:rsid w:val="00850525"/>
    <w:rsid w:val="008A5EA7"/>
    <w:rsid w:val="009130F4"/>
    <w:rsid w:val="009B32B5"/>
    <w:rsid w:val="00A248D2"/>
    <w:rsid w:val="00A34B57"/>
    <w:rsid w:val="00A6466E"/>
    <w:rsid w:val="00A74850"/>
    <w:rsid w:val="00AB4CF5"/>
    <w:rsid w:val="00AB552C"/>
    <w:rsid w:val="00AD3C03"/>
    <w:rsid w:val="00B021E1"/>
    <w:rsid w:val="00B40A75"/>
    <w:rsid w:val="00B64D7C"/>
    <w:rsid w:val="00BA299A"/>
    <w:rsid w:val="00BF3AA2"/>
    <w:rsid w:val="00C766DF"/>
    <w:rsid w:val="00C773F8"/>
    <w:rsid w:val="00CB516F"/>
    <w:rsid w:val="00CB5953"/>
    <w:rsid w:val="00D154E5"/>
    <w:rsid w:val="00D25F5D"/>
    <w:rsid w:val="00D509E1"/>
    <w:rsid w:val="00D64797"/>
    <w:rsid w:val="00D70061"/>
    <w:rsid w:val="00DC12D1"/>
    <w:rsid w:val="00E3259B"/>
    <w:rsid w:val="00E37692"/>
    <w:rsid w:val="00E42E66"/>
    <w:rsid w:val="00EA58CE"/>
    <w:rsid w:val="00EC52B3"/>
    <w:rsid w:val="00EF2579"/>
    <w:rsid w:val="00EF2705"/>
    <w:rsid w:val="00F81938"/>
    <w:rsid w:val="00F833D1"/>
    <w:rsid w:val="00FC28DD"/>
    <w:rsid w:val="00FC4A4F"/>
    <w:rsid w:val="00FF4C9F"/>
    <w:rsid w:val="03BC77F0"/>
    <w:rsid w:val="179B3573"/>
    <w:rsid w:val="569172CC"/>
    <w:rsid w:val="6198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湖南商务职业技术学院</Company>
  <Pages>5</Pages>
  <Words>980</Words>
  <Characters>1559</Characters>
  <Lines>2</Lines>
  <Paragraphs>1</Paragraphs>
  <TotalTime>1</TotalTime>
  <ScaleCrop>false</ScaleCrop>
  <LinksUpToDate>false</LinksUpToDate>
  <CharactersWithSpaces>1720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2020-12-17T13:25:00Z</dcterms:created>
  <dc:creator>陈菊香</dc:creator>
  <cp:lastModifiedBy>山南山南</cp:lastModifiedBy>
  <cp:lastPrinted>2024-12-04T06:32:00Z</cp:lastPrinted>
  <dcterms:modified xsi:type="dcterms:W3CDTF">2025-10-20T01:43:46Z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eyJoZGlkIjoiNDNiMzFjYzMwYjUzMThhMmZkODBlZTEzNjg4YTg1ZWIiLCJ1c2VySWQiOiIzNDA1NTkyNDkifQ==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D0B9AC50B37444278009445BC11259E0_12</vt:lpwstr>
  </property>
</Properties>
</file>